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Роскошный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Роскошный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16:00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08:30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11:45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